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D7" w:rsidRPr="004D26D7" w:rsidRDefault="004D26D7" w:rsidP="004D26D7">
      <w:r w:rsidRPr="004D26D7">
        <w:t>PSYC 234</w:t>
      </w:r>
      <w:r>
        <w:t xml:space="preserve"> (Winter, 2021)</w:t>
      </w:r>
    </w:p>
    <w:p w:rsidR="004D26D7" w:rsidRPr="004D26D7" w:rsidRDefault="004D26D7" w:rsidP="004D26D7">
      <w:r w:rsidRPr="004D26D7">
        <w:t xml:space="preserve">Exam </w:t>
      </w:r>
      <w:r>
        <w:t>2</w:t>
      </w:r>
      <w:r w:rsidRPr="004D26D7">
        <w:t xml:space="preserve"> (Essay)</w:t>
      </w:r>
    </w:p>
    <w:p w:rsidR="004D26D7" w:rsidRPr="004D26D7" w:rsidRDefault="004D26D7" w:rsidP="004D26D7"/>
    <w:p w:rsidR="004D26D7" w:rsidRPr="004D26D7" w:rsidRDefault="004D26D7" w:rsidP="004D26D7">
      <w:r w:rsidRPr="004D26D7">
        <w:t>The length of your answer for each question should be about 300-400 words.</w:t>
      </w:r>
    </w:p>
    <w:p w:rsidR="004D26D7" w:rsidRPr="004D26D7" w:rsidRDefault="004D26D7" w:rsidP="004D26D7">
      <w:r w:rsidRPr="004D26D7">
        <w:t>Submit your answer (with the question: it is easier to grade) to BB by 10pm on Tuesday (2/</w:t>
      </w:r>
      <w:r>
        <w:t>23</w:t>
      </w:r>
      <w:r w:rsidRPr="004D26D7">
        <w:t>).</w:t>
      </w:r>
    </w:p>
    <w:p w:rsidR="004D26D7" w:rsidRPr="004D26D7" w:rsidRDefault="004D26D7" w:rsidP="004D26D7">
      <w:r w:rsidRPr="004D26D7">
        <w:t xml:space="preserve">Please submit a word or pdf file. Your submission is not accepted </w:t>
      </w:r>
      <w:r w:rsidR="00523F79">
        <w:t xml:space="preserve">if </w:t>
      </w:r>
      <w:r w:rsidRPr="004D26D7">
        <w:t>it is</w:t>
      </w:r>
      <w:r w:rsidR="00523F79">
        <w:t xml:space="preserve"> not</w:t>
      </w:r>
      <w:r w:rsidRPr="004D26D7">
        <w:t xml:space="preserve"> readable.</w:t>
      </w:r>
    </w:p>
    <w:p w:rsidR="004D26D7" w:rsidRPr="004D26D7" w:rsidRDefault="004D26D7" w:rsidP="004D26D7"/>
    <w:p w:rsidR="004D26D7" w:rsidRPr="004D26D7" w:rsidRDefault="004D26D7" w:rsidP="004D26D7"/>
    <w:p w:rsidR="004D26D7" w:rsidRPr="004D26D7" w:rsidRDefault="004D26D7" w:rsidP="004D26D7">
      <w:r w:rsidRPr="004D26D7">
        <w:t>(2 questions x 10 points = 20 points)</w:t>
      </w:r>
    </w:p>
    <w:p w:rsidR="004D26D7" w:rsidRDefault="004D26D7"/>
    <w:tbl>
      <w:tblPr>
        <w:tblW w:w="5000" w:type="pct"/>
        <w:tblLayout w:type="fixed"/>
        <w:tblCellMar>
          <w:left w:w="0" w:type="dxa"/>
          <w:right w:w="0" w:type="dxa"/>
        </w:tblCellMar>
        <w:tblLook w:val="01E0" w:firstRow="1" w:lastRow="1" w:firstColumn="1" w:lastColumn="1" w:noHBand="0" w:noVBand="0"/>
      </w:tblPr>
      <w:tblGrid>
        <w:gridCol w:w="549"/>
        <w:gridCol w:w="8811"/>
      </w:tblGrid>
      <w:tr w:rsidR="00A77B3E" w:rsidTr="004D26D7">
        <w:tc>
          <w:tcPr>
            <w:tcW w:w="549" w:type="dxa"/>
            <w:tcBorders>
              <w:top w:val="nil"/>
              <w:left w:val="nil"/>
              <w:bottom w:val="nil"/>
              <w:right w:val="nil"/>
            </w:tcBorders>
            <w:shd w:val="clear" w:color="auto" w:fill="auto"/>
            <w:tcMar>
              <w:top w:w="0" w:type="dxa"/>
              <w:left w:w="0" w:type="dxa"/>
              <w:bottom w:w="0" w:type="dxa"/>
              <w:right w:w="0" w:type="dxa"/>
            </w:tcMar>
          </w:tcPr>
          <w:p w:rsidR="00A77B3E" w:rsidRDefault="00A239CD">
            <w:pPr>
              <w:keepNext/>
              <w:rPr>
                <w:b/>
              </w:rPr>
            </w:pPr>
            <w:r w:rsidRPr="00932D4E">
              <w:rPr>
                <w:noProof/>
                <w:szCs w:val="20"/>
              </w:rPr>
              <w:t>1.</w:t>
            </w:r>
          </w:p>
        </w:tc>
        <w:tc>
          <w:tcPr>
            <w:tcW w:w="8811" w:type="dxa"/>
            <w:tcBorders>
              <w:top w:val="nil"/>
              <w:left w:val="nil"/>
              <w:bottom w:val="nil"/>
              <w:right w:val="nil"/>
            </w:tcBorders>
            <w:shd w:val="clear" w:color="auto" w:fill="auto"/>
            <w:tcMar>
              <w:top w:w="0" w:type="dxa"/>
              <w:left w:w="0" w:type="dxa"/>
              <w:bottom w:w="0" w:type="dxa"/>
              <w:right w:w="0" w:type="dxa"/>
            </w:tcMar>
          </w:tcPr>
          <w:p w:rsidR="00A77B3E" w:rsidRDefault="004D26D7" w:rsidP="004D26D7">
            <w:pPr>
              <w:keepNext/>
              <w:rPr>
                <w:b/>
              </w:rPr>
            </w:pPr>
            <w:r>
              <w:rPr>
                <w:noProof/>
                <w:szCs w:val="20"/>
              </w:rPr>
              <w:t>What is intelligence? How are more recent theories (Sternberg’s and Gardener’s theories) diffeernt from traditional theories of intelligence? Do intelligence tests measure human smartness accurately? Are there any cultural bias in testing? What are the good ways to reduce the bias, and to educate gifted children?</w:t>
            </w:r>
            <w:r w:rsidRPr="00632995">
              <w:rPr>
                <w:noProof/>
                <w:szCs w:val="20"/>
              </w:rPr>
              <w:t xml:space="preserve"> How well do programs for the gifted</w:t>
            </w:r>
            <w:r>
              <w:rPr>
                <w:noProof/>
                <w:szCs w:val="20"/>
              </w:rPr>
              <w:t xml:space="preserve"> children</w:t>
            </w:r>
            <w:r w:rsidRPr="00632995">
              <w:rPr>
                <w:noProof/>
                <w:szCs w:val="20"/>
              </w:rPr>
              <w:t xml:space="preserve"> nurture </w:t>
            </w:r>
            <w:r>
              <w:rPr>
                <w:noProof/>
                <w:szCs w:val="20"/>
              </w:rPr>
              <w:t>their</w:t>
            </w:r>
            <w:r w:rsidRPr="00632995">
              <w:rPr>
                <w:noProof/>
                <w:szCs w:val="20"/>
              </w:rPr>
              <w:t xml:space="preserve"> talents and creativity?</w:t>
            </w:r>
          </w:p>
        </w:tc>
      </w:tr>
      <w:tr w:rsidR="00A77B3E" w:rsidTr="00B16C9F">
        <w:tc>
          <w:tcPr>
            <w:tcW w:w="549" w:type="dxa"/>
            <w:tcBorders>
              <w:top w:val="nil"/>
              <w:left w:val="nil"/>
              <w:bottom w:val="nil"/>
              <w:right w:val="nil"/>
            </w:tcBorders>
            <w:shd w:val="clear" w:color="auto" w:fill="auto"/>
            <w:tcMar>
              <w:top w:w="0" w:type="dxa"/>
              <w:left w:w="0" w:type="dxa"/>
              <w:bottom w:w="0" w:type="dxa"/>
              <w:right w:w="0" w:type="dxa"/>
            </w:tcMar>
          </w:tcPr>
          <w:p w:rsidR="00A77B3E" w:rsidRDefault="00A77B3E" w:rsidP="00B16C9F"/>
        </w:tc>
        <w:tc>
          <w:tcPr>
            <w:tcW w:w="8811" w:type="dxa"/>
            <w:tcBorders>
              <w:top w:val="nil"/>
              <w:left w:val="nil"/>
              <w:bottom w:val="nil"/>
              <w:right w:val="nil"/>
            </w:tcBorders>
            <w:shd w:val="clear" w:color="auto" w:fill="auto"/>
            <w:tcMar>
              <w:top w:w="0" w:type="dxa"/>
              <w:left w:w="0" w:type="dxa"/>
              <w:bottom w:w="0" w:type="dxa"/>
              <w:right w:w="0" w:type="dxa"/>
            </w:tcMar>
          </w:tcPr>
          <w:p w:rsidR="00A77B3E" w:rsidRDefault="00A77B3E">
            <w:pPr>
              <w:keepNext/>
            </w:pPr>
          </w:p>
        </w:tc>
      </w:tr>
    </w:tbl>
    <w:p w:rsidR="00A77B3E" w:rsidRDefault="00A77B3E"/>
    <w:tbl>
      <w:tblPr>
        <w:tblW w:w="5000" w:type="pct"/>
        <w:tblLayout w:type="fixed"/>
        <w:tblCellMar>
          <w:left w:w="0" w:type="dxa"/>
          <w:right w:w="0" w:type="dxa"/>
        </w:tblCellMar>
        <w:tblLook w:val="01E0" w:firstRow="1" w:lastRow="1" w:firstColumn="1" w:lastColumn="1" w:noHBand="0" w:noVBand="0"/>
      </w:tblPr>
      <w:tblGrid>
        <w:gridCol w:w="549"/>
        <w:gridCol w:w="8811"/>
      </w:tblGrid>
      <w:tr w:rsidR="00A77B3E" w:rsidTr="00B16C9F">
        <w:tc>
          <w:tcPr>
            <w:tcW w:w="549" w:type="dxa"/>
            <w:tcBorders>
              <w:top w:val="nil"/>
              <w:left w:val="nil"/>
              <w:bottom w:val="nil"/>
              <w:right w:val="nil"/>
            </w:tcBorders>
            <w:shd w:val="clear" w:color="auto" w:fill="auto"/>
            <w:tcMar>
              <w:top w:w="0" w:type="dxa"/>
              <w:left w:w="0" w:type="dxa"/>
              <w:bottom w:w="0" w:type="dxa"/>
              <w:right w:w="0" w:type="dxa"/>
            </w:tcMar>
          </w:tcPr>
          <w:p w:rsidR="00A77B3E" w:rsidRDefault="00B16C9F">
            <w:pPr>
              <w:keepNext/>
              <w:rPr>
                <w:b/>
              </w:rPr>
            </w:pPr>
            <w:r>
              <w:rPr>
                <w:noProof/>
                <w:szCs w:val="20"/>
              </w:rPr>
              <w:t>2</w:t>
            </w:r>
            <w:r w:rsidR="00A239CD" w:rsidRPr="00932D4E">
              <w:rPr>
                <w:noProof/>
                <w:szCs w:val="20"/>
              </w:rPr>
              <w:t>.</w:t>
            </w:r>
          </w:p>
        </w:tc>
        <w:tc>
          <w:tcPr>
            <w:tcW w:w="8811" w:type="dxa"/>
            <w:tcBorders>
              <w:top w:val="nil"/>
              <w:left w:val="nil"/>
              <w:bottom w:val="nil"/>
              <w:right w:val="nil"/>
            </w:tcBorders>
            <w:shd w:val="clear" w:color="auto" w:fill="auto"/>
            <w:tcMar>
              <w:top w:w="0" w:type="dxa"/>
              <w:left w:w="0" w:type="dxa"/>
              <w:bottom w:w="0" w:type="dxa"/>
              <w:right w:w="0" w:type="dxa"/>
            </w:tcMar>
          </w:tcPr>
          <w:p w:rsidR="00A77B3E" w:rsidRDefault="00A239CD" w:rsidP="00DD5268">
            <w:pPr>
              <w:keepNext/>
              <w:rPr>
                <w:b/>
              </w:rPr>
            </w:pPr>
            <w:r w:rsidRPr="00632995">
              <w:rPr>
                <w:noProof/>
                <w:szCs w:val="20"/>
              </w:rPr>
              <w:t>Define and discuss moral identity. What are some factors that strengthen moral identity?</w:t>
            </w:r>
            <w:r w:rsidR="00B16C9F">
              <w:rPr>
                <w:noProof/>
                <w:szCs w:val="20"/>
              </w:rPr>
              <w:t xml:space="preserve"> Are we born good? What is more important between nature and nurture on moral</w:t>
            </w:r>
            <w:r w:rsidR="00523F79">
              <w:rPr>
                <w:noProof/>
                <w:szCs w:val="20"/>
              </w:rPr>
              <w:t xml:space="preserve"> development</w:t>
            </w:r>
            <w:r w:rsidR="00B16C9F">
              <w:rPr>
                <w:noProof/>
                <w:szCs w:val="20"/>
              </w:rPr>
              <w:t xml:space="preserve">? How well has Kohlberg explained moral reasonoing development? Compare that with Gilligan’s theory regarding the morality of women. Are Kohlberg’s theory and Gilligan’s theory supported by </w:t>
            </w:r>
            <w:r w:rsidR="00DD5268">
              <w:rPr>
                <w:noProof/>
                <w:szCs w:val="20"/>
              </w:rPr>
              <w:t>recent</w:t>
            </w:r>
            <w:bookmarkStart w:id="0" w:name="_GoBack"/>
            <w:bookmarkEnd w:id="0"/>
            <w:r w:rsidR="00B16C9F">
              <w:rPr>
                <w:noProof/>
                <w:szCs w:val="20"/>
              </w:rPr>
              <w:t xml:space="preserve"> research?</w:t>
            </w:r>
          </w:p>
        </w:tc>
      </w:tr>
      <w:tr w:rsidR="00A77B3E" w:rsidTr="00B16C9F">
        <w:tc>
          <w:tcPr>
            <w:tcW w:w="549" w:type="dxa"/>
            <w:tcBorders>
              <w:top w:val="nil"/>
              <w:left w:val="nil"/>
              <w:bottom w:val="nil"/>
              <w:right w:val="nil"/>
            </w:tcBorders>
            <w:shd w:val="clear" w:color="auto" w:fill="auto"/>
            <w:tcMar>
              <w:top w:w="0" w:type="dxa"/>
              <w:left w:w="0" w:type="dxa"/>
              <w:bottom w:w="0" w:type="dxa"/>
              <w:right w:w="0" w:type="dxa"/>
            </w:tcMar>
          </w:tcPr>
          <w:p w:rsidR="00A77B3E" w:rsidRDefault="00A77B3E">
            <w:pPr>
              <w:keepNext/>
            </w:pPr>
          </w:p>
        </w:tc>
        <w:tc>
          <w:tcPr>
            <w:tcW w:w="8811" w:type="dxa"/>
            <w:tcBorders>
              <w:top w:val="nil"/>
              <w:left w:val="nil"/>
              <w:bottom w:val="nil"/>
              <w:right w:val="nil"/>
            </w:tcBorders>
            <w:shd w:val="clear" w:color="auto" w:fill="auto"/>
            <w:tcMar>
              <w:top w:w="0" w:type="dxa"/>
              <w:left w:w="0" w:type="dxa"/>
              <w:bottom w:w="0" w:type="dxa"/>
              <w:right w:w="0" w:type="dxa"/>
            </w:tcMar>
          </w:tcPr>
          <w:p w:rsidR="00A77B3E" w:rsidRDefault="00A77B3E">
            <w:pPr>
              <w:keepNext/>
            </w:pPr>
          </w:p>
        </w:tc>
      </w:tr>
      <w:tr w:rsidR="00A77B3E" w:rsidTr="00B16C9F">
        <w:tc>
          <w:tcPr>
            <w:tcW w:w="549" w:type="dxa"/>
            <w:tcBorders>
              <w:top w:val="nil"/>
              <w:left w:val="nil"/>
              <w:bottom w:val="nil"/>
              <w:right w:val="nil"/>
            </w:tcBorders>
            <w:shd w:val="clear" w:color="auto" w:fill="auto"/>
            <w:tcMar>
              <w:top w:w="0" w:type="dxa"/>
              <w:left w:w="0" w:type="dxa"/>
              <w:bottom w:w="0" w:type="dxa"/>
              <w:right w:w="0" w:type="dxa"/>
            </w:tcMar>
          </w:tcPr>
          <w:p w:rsidR="00A77B3E" w:rsidRDefault="00A77B3E" w:rsidP="00B16C9F"/>
        </w:tc>
        <w:tc>
          <w:tcPr>
            <w:tcW w:w="8811" w:type="dxa"/>
            <w:tcBorders>
              <w:top w:val="nil"/>
              <w:left w:val="nil"/>
              <w:bottom w:val="nil"/>
              <w:right w:val="nil"/>
            </w:tcBorders>
            <w:shd w:val="clear" w:color="auto" w:fill="auto"/>
            <w:tcMar>
              <w:top w:w="0" w:type="dxa"/>
              <w:left w:w="0" w:type="dxa"/>
              <w:bottom w:w="0" w:type="dxa"/>
              <w:right w:w="0" w:type="dxa"/>
            </w:tcMar>
          </w:tcPr>
          <w:p w:rsidR="00A77B3E" w:rsidRDefault="00A77B3E">
            <w:pPr>
              <w:keepNext/>
            </w:pPr>
          </w:p>
        </w:tc>
      </w:tr>
    </w:tbl>
    <w:p w:rsidR="003102F9" w:rsidRPr="004C0FAC" w:rsidRDefault="005B5F2E" w:rsidP="006479C9">
      <w:pPr>
        <w:rPr>
          <w:rFonts w:eastAsia="Arial Unicode MS"/>
        </w:rPr>
      </w:pPr>
    </w:p>
    <w:sectPr w:rsidR="003102F9" w:rsidRPr="004C0FAC" w:rsidSect="006479C9">
      <w:footerReference w:type="default" r:id="rId7"/>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F2E" w:rsidRDefault="005B5F2E">
      <w:r>
        <w:separator/>
      </w:r>
    </w:p>
  </w:endnote>
  <w:endnote w:type="continuationSeparator" w:id="0">
    <w:p w:rsidR="005B5F2E" w:rsidRDefault="005B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72F" w:rsidRDefault="0032472F">
    <w:pPr>
      <w:pStyle w:val="Normal0"/>
    </w:pPr>
  </w:p>
  <w:p w:rsidR="0032472F" w:rsidRDefault="0032472F">
    <w:pPr>
      <w:pStyle w:val="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F2E" w:rsidRDefault="005B5F2E">
      <w:r>
        <w:separator/>
      </w:r>
    </w:p>
  </w:footnote>
  <w:footnote w:type="continuationSeparator" w:id="0">
    <w:p w:rsidR="005B5F2E" w:rsidRDefault="005B5F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0002820"/>
    <w:lvl w:ilvl="0" w:tplc="CA9C7806">
      <w:start w:val="1"/>
      <w:numFmt w:val="decimal"/>
      <w:pStyle w:val="Numbered"/>
      <w:lvlText w:val="%1."/>
      <w:lvlJc w:val="left"/>
      <w:pPr>
        <w:tabs>
          <w:tab w:val="num" w:pos="720"/>
        </w:tabs>
        <w:ind w:left="720" w:hanging="720"/>
      </w:pPr>
      <w:rPr>
        <w:rFonts w:hint="default"/>
      </w:rPr>
    </w:lvl>
    <w:lvl w:ilvl="1" w:tplc="17963AF2" w:tentative="1">
      <w:start w:val="1"/>
      <w:numFmt w:val="lowerLetter"/>
      <w:lvlText w:val="%2."/>
      <w:lvlJc w:val="left"/>
      <w:pPr>
        <w:tabs>
          <w:tab w:val="num" w:pos="1080"/>
        </w:tabs>
        <w:ind w:left="1080" w:hanging="360"/>
      </w:pPr>
    </w:lvl>
    <w:lvl w:ilvl="2" w:tplc="A2BC7D28" w:tentative="1">
      <w:start w:val="1"/>
      <w:numFmt w:val="lowerRoman"/>
      <w:lvlText w:val="%3."/>
      <w:lvlJc w:val="right"/>
      <w:pPr>
        <w:tabs>
          <w:tab w:val="num" w:pos="1800"/>
        </w:tabs>
        <w:ind w:left="1800" w:hanging="180"/>
      </w:pPr>
    </w:lvl>
    <w:lvl w:ilvl="3" w:tplc="CAA257CE" w:tentative="1">
      <w:start w:val="1"/>
      <w:numFmt w:val="decimal"/>
      <w:lvlText w:val="%4."/>
      <w:lvlJc w:val="left"/>
      <w:pPr>
        <w:tabs>
          <w:tab w:val="num" w:pos="2520"/>
        </w:tabs>
        <w:ind w:left="2520" w:hanging="360"/>
      </w:pPr>
    </w:lvl>
    <w:lvl w:ilvl="4" w:tplc="D910F866" w:tentative="1">
      <w:start w:val="1"/>
      <w:numFmt w:val="lowerLetter"/>
      <w:lvlText w:val="%5."/>
      <w:lvlJc w:val="left"/>
      <w:pPr>
        <w:tabs>
          <w:tab w:val="num" w:pos="3240"/>
        </w:tabs>
        <w:ind w:left="3240" w:hanging="360"/>
      </w:pPr>
    </w:lvl>
    <w:lvl w:ilvl="5" w:tplc="E7C073F4" w:tentative="1">
      <w:start w:val="1"/>
      <w:numFmt w:val="lowerRoman"/>
      <w:lvlText w:val="%6."/>
      <w:lvlJc w:val="right"/>
      <w:pPr>
        <w:tabs>
          <w:tab w:val="num" w:pos="3960"/>
        </w:tabs>
        <w:ind w:left="3960" w:hanging="180"/>
      </w:pPr>
    </w:lvl>
    <w:lvl w:ilvl="6" w:tplc="CCBE2A98" w:tentative="1">
      <w:start w:val="1"/>
      <w:numFmt w:val="decimal"/>
      <w:lvlText w:val="%7."/>
      <w:lvlJc w:val="left"/>
      <w:pPr>
        <w:tabs>
          <w:tab w:val="num" w:pos="4680"/>
        </w:tabs>
        <w:ind w:left="4680" w:hanging="360"/>
      </w:pPr>
    </w:lvl>
    <w:lvl w:ilvl="7" w:tplc="7BD88D7C" w:tentative="1">
      <w:start w:val="1"/>
      <w:numFmt w:val="lowerLetter"/>
      <w:lvlText w:val="%8."/>
      <w:lvlJc w:val="left"/>
      <w:pPr>
        <w:tabs>
          <w:tab w:val="num" w:pos="5400"/>
        </w:tabs>
        <w:ind w:left="5400" w:hanging="360"/>
      </w:pPr>
    </w:lvl>
    <w:lvl w:ilvl="8" w:tplc="5D784E12"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C0B07"/>
    <w:rsid w:val="0032472F"/>
    <w:rsid w:val="0043226F"/>
    <w:rsid w:val="004D26D7"/>
    <w:rsid w:val="00523F79"/>
    <w:rsid w:val="005B5F2E"/>
    <w:rsid w:val="006253A8"/>
    <w:rsid w:val="006479C9"/>
    <w:rsid w:val="008B2C0D"/>
    <w:rsid w:val="00A239CD"/>
    <w:rsid w:val="00A77B3E"/>
    <w:rsid w:val="00B16C9F"/>
    <w:rsid w:val="00BC31E0"/>
    <w:rsid w:val="00DD52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241F"/>
  <w15:chartTrackingRefBased/>
  <w15:docId w15:val="{A720075D-E23F-4BAB-B462-A026C53F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9606B6"/>
    <w:pPr>
      <w:numPr>
        <w:numId w:val="1"/>
      </w:numPr>
    </w:pPr>
    <w:rPr>
      <w:sz w:val="20"/>
      <w:szCs w:val="20"/>
    </w:rPr>
  </w:style>
  <w:style w:type="character" w:styleId="Strong">
    <w:name w:val="Strong"/>
    <w:qFormat/>
    <w:rsid w:val="00932D4E"/>
    <w:rPr>
      <w:b/>
      <w:bCs/>
    </w:rPr>
  </w:style>
  <w:style w:type="paragraph" w:customStyle="1" w:styleId="Normal0">
    <w:name w:val="Normal_0"/>
    <w:qFormat/>
    <w:rPr>
      <w:lang w:eastAsia="en-US"/>
    </w:rPr>
  </w:style>
  <w:style w:type="paragraph" w:customStyle="1" w:styleId="Normal1">
    <w:name w:val="Normal_1"/>
    <w:qFormat/>
    <w:rPr>
      <w:lang w:eastAsia="en-US"/>
    </w:rPr>
  </w:style>
  <w:style w:type="paragraph" w:customStyle="1" w:styleId="Normal2">
    <w:name w:val="Normal_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In-Kyeong Kay Kim</dc:creator>
  <cp:keywords/>
  <dc:description/>
  <cp:lastModifiedBy>In-Kyeong Kay Kim</cp:lastModifiedBy>
  <cp:revision>8</cp:revision>
  <cp:lastPrinted>1900-01-01T08:00:00Z</cp:lastPrinted>
  <dcterms:created xsi:type="dcterms:W3CDTF">2021-02-14T04:47:00Z</dcterms:created>
  <dcterms:modified xsi:type="dcterms:W3CDTF">2021-02-22T23:32:00Z</dcterms:modified>
</cp:coreProperties>
</file>